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7BA" w:rsidRDefault="003F57BA">
      <w:pPr>
        <w:rPr>
          <w:rFonts w:hint="eastAsia"/>
          <w:b/>
          <w:bCs/>
          <w:i/>
          <w:iCs/>
          <w:sz w:val="24"/>
        </w:rPr>
      </w:pPr>
      <w:r>
        <w:rPr>
          <w:rFonts w:hint="eastAsia"/>
          <w:b/>
          <w:bCs/>
          <w:i/>
          <w:iCs/>
          <w:sz w:val="24"/>
        </w:rPr>
        <w:t>ご参加ください！</w:t>
      </w:r>
    </w:p>
    <w:p w:rsidR="003F57BA" w:rsidRDefault="003F57BA" w:rsidP="00B556F0">
      <w:pPr>
        <w:ind w:firstLineChars="300" w:firstLine="843"/>
        <w:rPr>
          <w:rFonts w:eastAsia="HGSｺﾞｼｯｸE" w:hint="eastAsia"/>
          <w:b/>
          <w:bCs/>
          <w:sz w:val="28"/>
        </w:rPr>
      </w:pPr>
      <w:r>
        <w:rPr>
          <w:rFonts w:eastAsia="HGSｺﾞｼｯｸE" w:hint="eastAsia"/>
          <w:b/>
          <w:bCs/>
          <w:sz w:val="28"/>
        </w:rPr>
        <w:t>労働保険事務組合</w:t>
      </w:r>
    </w:p>
    <w:p w:rsidR="003F57BA" w:rsidRDefault="00743596" w:rsidP="00B556F0">
      <w:pPr>
        <w:ind w:firstLineChars="300" w:firstLine="1680"/>
        <w:rPr>
          <w:rFonts w:hint="eastAsia"/>
        </w:rPr>
      </w:pPr>
      <w:r>
        <w:rPr>
          <w:rFonts w:ascii="HGP創英角ﾎﾟｯﾌﾟ体" w:eastAsia="HGP創英角ﾎﾟｯﾌﾟ体" w:hint="eastAsia"/>
          <w:sz w:val="56"/>
        </w:rPr>
        <w:t>富山</w:t>
      </w:r>
      <w:r w:rsidR="003F57BA">
        <w:rPr>
          <w:rFonts w:ascii="HGP創英角ﾎﾟｯﾌﾟ体" w:eastAsia="HGP創英角ﾎﾟｯﾌﾟ体" w:hint="eastAsia"/>
          <w:sz w:val="56"/>
        </w:rPr>
        <w:t>SR経営労務センター</w:t>
      </w:r>
      <w:bookmarkStart w:id="0" w:name="_GoBack"/>
      <w:bookmarkEnd w:id="0"/>
    </w:p>
    <w:p w:rsidR="003F57BA" w:rsidRDefault="003F57BA">
      <w:pPr>
        <w:rPr>
          <w:rFonts w:hint="eastAsia"/>
        </w:rP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44.25pt">
            <v:imagedata r:id="rId5" o:title="BD06982_"/>
          </v:shape>
        </w:pict>
      </w:r>
      <w:r>
        <w:rPr>
          <w:rFonts w:hint="eastAsia"/>
        </w:rPr>
        <w:t>＊</w:t>
      </w:r>
      <w:r>
        <w:rPr>
          <w:rFonts w:eastAsia="HGP創英角ｺﾞｼｯｸUB" w:hint="eastAsia"/>
          <w:b/>
          <w:bCs/>
          <w:sz w:val="32"/>
        </w:rPr>
        <w:t>富山県社会保険労務士会の組織です！</w:t>
      </w:r>
    </w:p>
    <w:p w:rsidR="003F57BA" w:rsidRDefault="003F57BA">
      <w:pPr>
        <w:rPr>
          <w:rFonts w:hint="eastAsia"/>
          <w:sz w:val="24"/>
        </w:rPr>
      </w:pPr>
      <w:r>
        <w:rPr>
          <w:rFonts w:hint="eastAsia"/>
          <w:sz w:val="24"/>
        </w:rPr>
        <w:t xml:space="preserve">　　　労働保険事務組合の機能を持つことで社労士業務が拡大充実します。</w:t>
      </w:r>
    </w:p>
    <w:p w:rsidR="003F57BA" w:rsidRDefault="003F57BA">
      <w:pPr>
        <w:numPr>
          <w:ilvl w:val="0"/>
          <w:numId w:val="5"/>
        </w:numPr>
        <w:rPr>
          <w:rFonts w:ascii="HGP創英角ｺﾞｼｯｸUB" w:eastAsia="HGP創英角ｺﾞｼｯｸUB" w:hint="eastAsia"/>
          <w:sz w:val="32"/>
        </w:rPr>
      </w:pPr>
      <w:r>
        <w:rPr>
          <w:rFonts w:ascii="HGP創英角ｺﾞｼｯｸUB" w:eastAsia="HGP創英角ｺﾞｼｯｸUB" w:hint="eastAsia"/>
          <w:sz w:val="32"/>
        </w:rPr>
        <w:t>顧問先事業主等を会員として迎えます。</w:t>
      </w:r>
    </w:p>
    <w:p w:rsidR="003F57BA" w:rsidRDefault="003F57BA">
      <w:pPr>
        <w:ind w:left="570"/>
        <w:rPr>
          <w:rFonts w:ascii="ＭＳ 明朝" w:hint="eastAsia"/>
          <w:sz w:val="24"/>
        </w:rPr>
      </w:pPr>
      <w:r>
        <w:rPr>
          <w:rFonts w:ascii="ＭＳ 明朝" w:hint="eastAsia"/>
          <w:sz w:val="24"/>
        </w:rPr>
        <w:t>労働保険の事務手続きがより迅速･適確になります。</w:t>
      </w:r>
    </w:p>
    <w:p w:rsidR="003F57BA" w:rsidRDefault="003F57BA">
      <w:pPr>
        <w:ind w:left="570"/>
        <w:rPr>
          <w:rFonts w:ascii="ＭＳ 明朝" w:hint="eastAsia"/>
          <w:sz w:val="24"/>
        </w:rPr>
      </w:pPr>
      <w:r>
        <w:rPr>
          <w:rFonts w:ascii="ＭＳ 明朝" w:hint="eastAsia"/>
          <w:sz w:val="24"/>
        </w:rPr>
        <w:t>また、未手続き事業所への働きかけもしやすくなります。</w:t>
      </w:r>
    </w:p>
    <w:p w:rsidR="003F57BA" w:rsidRDefault="003F57BA">
      <w:pPr>
        <w:rPr>
          <w:rFonts w:hint="eastAsia"/>
        </w:rPr>
      </w:pPr>
      <w:r>
        <w:rPr>
          <w:rFonts w:hint="eastAsia"/>
        </w:rPr>
        <w:pict>
          <v:shape id="_x0000_i1026" type="#_x0000_t75" style="width:1in;height:48.75pt">
            <v:imagedata r:id="rId6" o:title="BD04956_"/>
          </v:shape>
        </w:pict>
      </w:r>
      <w:r>
        <w:rPr>
          <w:rFonts w:hint="eastAsia"/>
          <w:b/>
          <w:bCs/>
          <w:i/>
          <w:iCs/>
          <w:u w:val="single"/>
        </w:rPr>
        <w:t>「</w:t>
      </w:r>
      <w:r>
        <w:rPr>
          <w:rFonts w:eastAsia="HGP創英角ｺﾞｼｯｸUB" w:hint="eastAsia"/>
          <w:b/>
          <w:bCs/>
          <w:i/>
          <w:iCs/>
          <w:sz w:val="32"/>
          <w:u w:val="single"/>
        </w:rPr>
        <w:t>特別加入」制度などがメリット！</w:t>
      </w:r>
    </w:p>
    <w:p w:rsidR="003F57BA" w:rsidRDefault="003F57BA" w:rsidP="000706C3">
      <w:pPr>
        <w:numPr>
          <w:ilvl w:val="0"/>
          <w:numId w:val="3"/>
        </w:numPr>
        <w:spacing w:line="360" w:lineRule="auto"/>
        <w:rPr>
          <w:rFonts w:ascii="HGP創英角ﾎﾟｯﾌﾟ体" w:eastAsia="HGP創英角ﾎﾟｯﾌﾟ体" w:hint="eastAsia"/>
          <w:b/>
          <w:bCs/>
          <w:sz w:val="24"/>
        </w:rPr>
      </w:pPr>
      <w:r>
        <w:rPr>
          <w:rFonts w:ascii="HGP創英角ﾎﾟｯﾌﾟ体" w:eastAsia="HGP創英角ﾎﾟｯﾌﾟ体" w:hint="eastAsia"/>
          <w:b/>
          <w:bCs/>
          <w:sz w:val="24"/>
        </w:rPr>
        <w:t>従業員が一人でもいれば、事業主・家族従業員も</w:t>
      </w:r>
      <w:r>
        <w:rPr>
          <w:rFonts w:ascii="HGP創英角ﾎﾟｯﾌﾟ体" w:eastAsia="HGP創英角ﾎﾟｯﾌﾟ体" w:hint="eastAsia"/>
          <w:b/>
          <w:bCs/>
          <w:sz w:val="24"/>
          <w:u w:val="single"/>
        </w:rPr>
        <w:t>労災保険に特別加入</w:t>
      </w:r>
      <w:r>
        <w:rPr>
          <w:rFonts w:ascii="HGP創英角ﾎﾟｯﾌﾟ体" w:eastAsia="HGP創英角ﾎﾟｯﾌﾟ体" w:hint="eastAsia"/>
          <w:b/>
          <w:bCs/>
          <w:sz w:val="24"/>
        </w:rPr>
        <w:t>できます。</w:t>
      </w:r>
    </w:p>
    <w:p w:rsidR="003F57BA" w:rsidRDefault="003F57BA" w:rsidP="000706C3">
      <w:pPr>
        <w:spacing w:line="360" w:lineRule="auto"/>
        <w:rPr>
          <w:rFonts w:ascii="HGP創英角ﾎﾟｯﾌﾟ体" w:eastAsia="HGP創英角ﾎﾟｯﾌﾟ体" w:hint="eastAsia"/>
          <w:b/>
          <w:bCs/>
          <w:sz w:val="24"/>
        </w:rPr>
      </w:pPr>
      <w:r>
        <w:rPr>
          <w:rFonts w:ascii="HGP創英角ﾎﾟｯﾌﾟ体" w:eastAsia="HGP創英角ﾎﾟｯﾌﾟ体" w:hint="eastAsia"/>
          <w:b/>
          <w:bCs/>
          <w:sz w:val="24"/>
        </w:rPr>
        <w:t>２、労働保険料の額に関係なく、</w:t>
      </w:r>
      <w:r>
        <w:rPr>
          <w:rFonts w:ascii="HGP創英角ﾎﾟｯﾌﾟ体" w:eastAsia="HGP創英角ﾎﾟｯﾌﾟ体" w:hint="eastAsia"/>
          <w:b/>
          <w:bCs/>
          <w:sz w:val="24"/>
          <w:u w:val="single"/>
        </w:rPr>
        <w:t>年3回に分割納付</w:t>
      </w:r>
      <w:r>
        <w:rPr>
          <w:rFonts w:ascii="HGP創英角ﾎﾟｯﾌﾟ体" w:eastAsia="HGP創英角ﾎﾟｯﾌﾟ体" w:hint="eastAsia"/>
          <w:b/>
          <w:bCs/>
          <w:sz w:val="24"/>
        </w:rPr>
        <w:t>できます。</w:t>
      </w:r>
    </w:p>
    <w:p w:rsidR="003F57BA" w:rsidRDefault="00941EAF" w:rsidP="000706C3">
      <w:pPr>
        <w:numPr>
          <w:ilvl w:val="0"/>
          <w:numId w:val="4"/>
        </w:numPr>
        <w:spacing w:line="360" w:lineRule="auto"/>
        <w:rPr>
          <w:rFonts w:ascii="HGP創英角ﾎﾟｯﾌﾟ体" w:eastAsia="HGP創英角ﾎﾟｯﾌﾟ体" w:hint="eastAsia"/>
          <w:b/>
          <w:bCs/>
          <w:sz w:val="24"/>
        </w:rPr>
      </w:pPr>
      <w:r>
        <w:rPr>
          <w:rFonts w:ascii="HGP創英角ﾎﾟｯﾌﾟ体" w:eastAsia="HGP創英角ﾎﾟｯﾌﾟ体" w:hint="eastAsia"/>
          <w:b/>
          <w:bCs/>
          <w:sz w:val="24"/>
        </w:rPr>
        <w:t>建設</w:t>
      </w:r>
      <w:r w:rsidR="003F57BA">
        <w:rPr>
          <w:rFonts w:ascii="HGP創英角ﾎﾟｯﾌﾟ体" w:eastAsia="HGP創英角ﾎﾟｯﾌﾟ体" w:hint="eastAsia"/>
          <w:b/>
          <w:bCs/>
          <w:sz w:val="24"/>
        </w:rPr>
        <w:t>業の一人親方も</w:t>
      </w:r>
      <w:r w:rsidR="003F57BA">
        <w:rPr>
          <w:rFonts w:ascii="HGP創英角ﾎﾟｯﾌﾟ体" w:eastAsia="HGP創英角ﾎﾟｯﾌﾟ体" w:hint="eastAsia"/>
          <w:b/>
          <w:bCs/>
          <w:sz w:val="24"/>
          <w:u w:val="single"/>
        </w:rPr>
        <w:t>労災保険に特別加入</w:t>
      </w:r>
      <w:r w:rsidR="003F57BA">
        <w:rPr>
          <w:rFonts w:ascii="HGP創英角ﾎﾟｯﾌﾟ体" w:eastAsia="HGP創英角ﾎﾟｯﾌﾟ体" w:hint="eastAsia"/>
          <w:b/>
          <w:bCs/>
          <w:sz w:val="24"/>
        </w:rPr>
        <w:t>できます。</w:t>
      </w:r>
    </w:p>
    <w:p w:rsidR="003F57BA" w:rsidRDefault="003F57BA">
      <w:pPr>
        <w:rPr>
          <w:rFonts w:ascii="HGP創英角ﾎﾟｯﾌﾟ体" w:eastAsia="HGP創英角ﾎﾟｯﾌﾟ体" w:hint="eastAsia"/>
          <w:b/>
          <w:bCs/>
          <w:sz w:val="24"/>
        </w:rPr>
      </w:pPr>
    </w:p>
    <w:p w:rsidR="003F57BA" w:rsidRDefault="003F57BA">
      <w:pPr>
        <w:rPr>
          <w:rFonts w:ascii="HGP創英角ﾎﾟｯﾌﾟ体" w:eastAsia="HGP創英角ﾎﾟｯﾌﾟ体" w:hint="eastAsia"/>
          <w:b/>
          <w:bCs/>
          <w:sz w:val="24"/>
        </w:rPr>
      </w:pPr>
      <w:r>
        <w:rPr>
          <w:rFonts w:ascii="HGP創英角ﾎﾟｯﾌﾟ体" w:eastAsia="HGP創英角ﾎﾟｯﾌﾟ体" w:hint="eastAsia"/>
          <w:b/>
          <w:bCs/>
          <w:sz w:val="24"/>
          <w:bdr w:val="single" w:sz="4" w:space="0" w:color="auto"/>
        </w:rPr>
        <w:t>費　　用</w:t>
      </w:r>
    </w:p>
    <w:p w:rsidR="003F57BA" w:rsidRDefault="003F57BA" w:rsidP="00951E49">
      <w:pPr>
        <w:spacing w:line="276" w:lineRule="auto"/>
        <w:rPr>
          <w:rFonts w:ascii="ＭＳ 明朝" w:hint="eastAsia"/>
          <w:b/>
          <w:bCs/>
          <w:sz w:val="24"/>
        </w:rPr>
      </w:pPr>
      <w:r>
        <w:rPr>
          <w:rFonts w:ascii="ＭＳ 明朝" w:hint="eastAsia"/>
          <w:b/>
          <w:bCs/>
          <w:sz w:val="24"/>
        </w:rPr>
        <w:t>＜社労士会員＞</w:t>
      </w:r>
    </w:p>
    <w:p w:rsidR="003F57BA" w:rsidRDefault="003F57BA" w:rsidP="00951E49">
      <w:pPr>
        <w:spacing w:line="276" w:lineRule="auto"/>
        <w:rPr>
          <w:rFonts w:hint="eastAsia"/>
          <w:sz w:val="24"/>
        </w:rPr>
      </w:pPr>
      <w:r>
        <w:rPr>
          <w:rFonts w:hint="eastAsia"/>
        </w:rPr>
        <w:t xml:space="preserve">　</w:t>
      </w:r>
      <w:r>
        <w:rPr>
          <w:rFonts w:hint="eastAsia"/>
          <w:sz w:val="24"/>
        </w:rPr>
        <w:t>・</w:t>
      </w:r>
      <w:r>
        <w:rPr>
          <w:rFonts w:hint="eastAsia"/>
          <w:b/>
          <w:bCs/>
          <w:sz w:val="24"/>
        </w:rPr>
        <w:t xml:space="preserve">入会金　　　</w:t>
      </w:r>
      <w:r>
        <w:rPr>
          <w:rFonts w:hint="eastAsia"/>
          <w:b/>
          <w:bCs/>
          <w:sz w:val="24"/>
        </w:rPr>
        <w:t>10,000</w:t>
      </w:r>
      <w:r>
        <w:rPr>
          <w:rFonts w:hint="eastAsia"/>
          <w:b/>
          <w:bCs/>
          <w:sz w:val="24"/>
        </w:rPr>
        <w:t>円</w:t>
      </w:r>
    </w:p>
    <w:p w:rsidR="003F57BA" w:rsidRDefault="0010147A">
      <w:pPr>
        <w:rPr>
          <w:sz w:val="24"/>
        </w:rPr>
      </w:pPr>
      <w:r>
        <w:rPr>
          <w:rFonts w:hint="eastAsia"/>
          <w:sz w:val="24"/>
        </w:rPr>
        <w:t xml:space="preserve">　　年会費は不要です。</w:t>
      </w:r>
    </w:p>
    <w:p w:rsidR="0010147A" w:rsidRDefault="0010147A">
      <w:pPr>
        <w:rPr>
          <w:rFonts w:hint="eastAsia"/>
        </w:rPr>
      </w:pPr>
    </w:p>
    <w:p w:rsidR="003F57BA" w:rsidRDefault="003F57BA" w:rsidP="00951E49">
      <w:pPr>
        <w:spacing w:line="276" w:lineRule="auto"/>
        <w:rPr>
          <w:rFonts w:hint="eastAsia"/>
          <w:b/>
          <w:bCs/>
          <w:sz w:val="24"/>
        </w:rPr>
      </w:pPr>
      <w:r>
        <w:rPr>
          <w:rFonts w:hint="eastAsia"/>
          <w:b/>
          <w:bCs/>
          <w:sz w:val="24"/>
        </w:rPr>
        <w:t>＜事業主会員＞</w:t>
      </w:r>
    </w:p>
    <w:p w:rsidR="003F57BA" w:rsidRDefault="003F57BA" w:rsidP="00951E49">
      <w:pPr>
        <w:spacing w:line="276" w:lineRule="auto"/>
        <w:rPr>
          <w:rFonts w:hint="eastAsia"/>
          <w:b/>
          <w:bCs/>
          <w:sz w:val="24"/>
        </w:rPr>
      </w:pPr>
      <w:r>
        <w:rPr>
          <w:rFonts w:hint="eastAsia"/>
          <w:b/>
          <w:bCs/>
          <w:sz w:val="24"/>
        </w:rPr>
        <w:t xml:space="preserve">　</w:t>
      </w:r>
      <w:r>
        <w:rPr>
          <w:rFonts w:hint="eastAsia"/>
          <w:sz w:val="24"/>
        </w:rPr>
        <w:t xml:space="preserve">・会　費　　　　　</w:t>
      </w:r>
      <w:r>
        <w:rPr>
          <w:rFonts w:hint="eastAsia"/>
          <w:b/>
          <w:bCs/>
          <w:sz w:val="24"/>
        </w:rPr>
        <w:t>1</w:t>
      </w:r>
      <w:r>
        <w:rPr>
          <w:rFonts w:hint="eastAsia"/>
          <w:b/>
          <w:bCs/>
          <w:sz w:val="24"/>
        </w:rPr>
        <w:t>～</w:t>
      </w:r>
      <w:r>
        <w:rPr>
          <w:rFonts w:hint="eastAsia"/>
          <w:b/>
          <w:bCs/>
          <w:sz w:val="24"/>
        </w:rPr>
        <w:t>10</w:t>
      </w:r>
      <w:r>
        <w:rPr>
          <w:rFonts w:hint="eastAsia"/>
          <w:b/>
          <w:bCs/>
          <w:sz w:val="24"/>
        </w:rPr>
        <w:t>人　　年額</w:t>
      </w:r>
      <w:r>
        <w:rPr>
          <w:rFonts w:hint="eastAsia"/>
          <w:b/>
          <w:bCs/>
          <w:sz w:val="24"/>
        </w:rPr>
        <w:t>12,000</w:t>
      </w:r>
      <w:r>
        <w:rPr>
          <w:rFonts w:hint="eastAsia"/>
          <w:b/>
          <w:bCs/>
          <w:sz w:val="24"/>
        </w:rPr>
        <w:t>円</w:t>
      </w:r>
      <w:r>
        <w:rPr>
          <w:rFonts w:hint="eastAsia"/>
          <w:sz w:val="24"/>
        </w:rPr>
        <w:t>(</w:t>
      </w:r>
      <w:r>
        <w:rPr>
          <w:rFonts w:hint="eastAsia"/>
          <w:sz w:val="24"/>
        </w:rPr>
        <w:t>月額</w:t>
      </w:r>
      <w:r>
        <w:rPr>
          <w:rFonts w:hint="eastAsia"/>
          <w:sz w:val="24"/>
        </w:rPr>
        <w:t>1,000</w:t>
      </w:r>
      <w:r>
        <w:rPr>
          <w:rFonts w:hint="eastAsia"/>
          <w:sz w:val="24"/>
        </w:rPr>
        <w:t>円</w:t>
      </w:r>
      <w:r>
        <w:rPr>
          <w:rFonts w:hint="eastAsia"/>
          <w:sz w:val="24"/>
        </w:rPr>
        <w:t>)</w:t>
      </w:r>
      <w:r>
        <w:rPr>
          <w:rFonts w:hint="eastAsia"/>
          <w:sz w:val="24"/>
        </w:rPr>
        <w:t xml:space="preserve">　</w:t>
      </w:r>
    </w:p>
    <w:p w:rsidR="003F57BA" w:rsidRDefault="003F57BA" w:rsidP="00951E49">
      <w:pPr>
        <w:spacing w:line="276" w:lineRule="auto"/>
        <w:rPr>
          <w:rFonts w:hint="eastAsia"/>
          <w:sz w:val="24"/>
        </w:rPr>
      </w:pPr>
      <w:r>
        <w:rPr>
          <w:rFonts w:hint="eastAsia"/>
          <w:b/>
          <w:bCs/>
          <w:sz w:val="24"/>
        </w:rPr>
        <w:t xml:space="preserve">　　　　　　　　　　</w:t>
      </w:r>
      <w:r>
        <w:rPr>
          <w:rFonts w:hint="eastAsia"/>
          <w:b/>
          <w:bCs/>
          <w:sz w:val="24"/>
        </w:rPr>
        <w:t>11</w:t>
      </w:r>
      <w:r>
        <w:rPr>
          <w:rFonts w:hint="eastAsia"/>
          <w:b/>
          <w:bCs/>
          <w:sz w:val="24"/>
        </w:rPr>
        <w:t xml:space="preserve">人以上　</w:t>
      </w:r>
      <w:r>
        <w:rPr>
          <w:rFonts w:hint="eastAsia"/>
          <w:b/>
          <w:bCs/>
          <w:sz w:val="24"/>
        </w:rPr>
        <w:t xml:space="preserve"> </w:t>
      </w:r>
      <w:r>
        <w:rPr>
          <w:rFonts w:hint="eastAsia"/>
          <w:b/>
          <w:bCs/>
          <w:sz w:val="24"/>
        </w:rPr>
        <w:t>年額</w:t>
      </w:r>
      <w:r>
        <w:rPr>
          <w:rFonts w:hint="eastAsia"/>
          <w:b/>
          <w:bCs/>
          <w:sz w:val="24"/>
        </w:rPr>
        <w:t>24,000</w:t>
      </w:r>
      <w:r>
        <w:rPr>
          <w:rFonts w:hint="eastAsia"/>
          <w:b/>
          <w:bCs/>
          <w:sz w:val="24"/>
        </w:rPr>
        <w:t>円</w:t>
      </w:r>
      <w:r>
        <w:rPr>
          <w:rFonts w:hint="eastAsia"/>
          <w:sz w:val="24"/>
        </w:rPr>
        <w:t>(</w:t>
      </w:r>
      <w:r>
        <w:rPr>
          <w:rFonts w:hint="eastAsia"/>
          <w:sz w:val="24"/>
        </w:rPr>
        <w:t>月額</w:t>
      </w:r>
      <w:r>
        <w:rPr>
          <w:rFonts w:hint="eastAsia"/>
          <w:sz w:val="24"/>
        </w:rPr>
        <w:t>2,000</w:t>
      </w:r>
      <w:r>
        <w:rPr>
          <w:rFonts w:hint="eastAsia"/>
          <w:sz w:val="24"/>
        </w:rPr>
        <w:t>円</w:t>
      </w:r>
      <w:r>
        <w:rPr>
          <w:rFonts w:hint="eastAsia"/>
          <w:sz w:val="24"/>
        </w:rPr>
        <w:t>)</w:t>
      </w:r>
    </w:p>
    <w:p w:rsidR="008B2AC0" w:rsidRDefault="003F57BA" w:rsidP="00951E49">
      <w:pPr>
        <w:spacing w:line="276" w:lineRule="auto"/>
        <w:rPr>
          <w:sz w:val="24"/>
        </w:rPr>
      </w:pPr>
      <w:r>
        <w:rPr>
          <w:rFonts w:hint="eastAsia"/>
          <w:sz w:val="24"/>
        </w:rPr>
        <w:t xml:space="preserve">　原則　毎年</w:t>
      </w:r>
      <w:r w:rsidR="00886116">
        <w:rPr>
          <w:rFonts w:hint="eastAsia"/>
          <w:sz w:val="24"/>
        </w:rPr>
        <w:t>７</w:t>
      </w:r>
      <w:r>
        <w:rPr>
          <w:rFonts w:hint="eastAsia"/>
          <w:sz w:val="24"/>
        </w:rPr>
        <w:t>月</w:t>
      </w:r>
      <w:r w:rsidR="00886116">
        <w:rPr>
          <w:rFonts w:hint="eastAsia"/>
          <w:sz w:val="24"/>
        </w:rPr>
        <w:t>１</w:t>
      </w:r>
      <w:r>
        <w:rPr>
          <w:rFonts w:hint="eastAsia"/>
          <w:sz w:val="24"/>
        </w:rPr>
        <w:t>0</w:t>
      </w:r>
      <w:r>
        <w:rPr>
          <w:rFonts w:hint="eastAsia"/>
          <w:sz w:val="24"/>
        </w:rPr>
        <w:t>日までに労働保険料と合わせて納入。ただし、</w:t>
      </w:r>
      <w:r>
        <w:rPr>
          <w:rFonts w:hint="eastAsia"/>
          <w:sz w:val="24"/>
        </w:rPr>
        <w:t>3</w:t>
      </w:r>
      <w:r>
        <w:rPr>
          <w:rFonts w:hint="eastAsia"/>
          <w:sz w:val="24"/>
        </w:rPr>
        <w:t>回の分納も可能です。</w:t>
      </w:r>
    </w:p>
    <w:p w:rsidR="003F57BA" w:rsidRDefault="003F57BA">
      <w:pPr>
        <w:rPr>
          <w:rFonts w:hint="eastAsia"/>
          <w:sz w:val="24"/>
        </w:rPr>
      </w:pPr>
      <w:r>
        <w:rPr>
          <w:rFonts w:hint="eastAsia"/>
          <w:sz w:val="24"/>
        </w:rPr>
        <w:t xml:space="preserve">　　</w:t>
      </w:r>
    </w:p>
    <w:p w:rsidR="003F57BA" w:rsidRDefault="003F57BA" w:rsidP="00951E49">
      <w:pPr>
        <w:spacing w:line="276" w:lineRule="auto"/>
        <w:rPr>
          <w:rFonts w:hint="eastAsia"/>
          <w:b/>
          <w:bCs/>
          <w:sz w:val="24"/>
        </w:rPr>
      </w:pPr>
      <w:r>
        <w:rPr>
          <w:rFonts w:hint="eastAsia"/>
          <w:b/>
          <w:bCs/>
          <w:sz w:val="24"/>
        </w:rPr>
        <w:t>＜一人親方＞</w:t>
      </w:r>
      <w:r w:rsidR="001064C8">
        <w:rPr>
          <w:rFonts w:hint="eastAsia"/>
          <w:b/>
          <w:bCs/>
          <w:sz w:val="24"/>
        </w:rPr>
        <w:t xml:space="preserve">　　</w:t>
      </w:r>
    </w:p>
    <w:p w:rsidR="003F57BA" w:rsidRDefault="003F57BA" w:rsidP="00951E49">
      <w:pPr>
        <w:numPr>
          <w:ilvl w:val="1"/>
          <w:numId w:val="3"/>
        </w:numPr>
        <w:spacing w:line="276" w:lineRule="auto"/>
        <w:rPr>
          <w:rFonts w:hint="eastAsia"/>
          <w:sz w:val="24"/>
        </w:rPr>
      </w:pPr>
      <w:r>
        <w:rPr>
          <w:rFonts w:hint="eastAsia"/>
          <w:b/>
          <w:bCs/>
          <w:sz w:val="24"/>
        </w:rPr>
        <w:t>会　費</w:t>
      </w:r>
      <w:r>
        <w:rPr>
          <w:rFonts w:hint="eastAsia"/>
          <w:sz w:val="24"/>
        </w:rPr>
        <w:t xml:space="preserve">　　　　　　　　　　</w:t>
      </w:r>
      <w:r>
        <w:rPr>
          <w:rFonts w:hint="eastAsia"/>
          <w:b/>
          <w:bCs/>
          <w:sz w:val="24"/>
        </w:rPr>
        <w:t xml:space="preserve">年額　</w:t>
      </w:r>
      <w:r>
        <w:rPr>
          <w:rFonts w:hint="eastAsia"/>
          <w:b/>
          <w:bCs/>
          <w:sz w:val="24"/>
        </w:rPr>
        <w:t>12,000</w:t>
      </w:r>
      <w:r>
        <w:rPr>
          <w:rFonts w:hint="eastAsia"/>
          <w:b/>
          <w:bCs/>
          <w:sz w:val="24"/>
        </w:rPr>
        <w:t>円（月額</w:t>
      </w:r>
      <w:r>
        <w:rPr>
          <w:rFonts w:hint="eastAsia"/>
          <w:b/>
          <w:bCs/>
          <w:sz w:val="24"/>
        </w:rPr>
        <w:t>1,000</w:t>
      </w:r>
      <w:r>
        <w:rPr>
          <w:rFonts w:hint="eastAsia"/>
          <w:b/>
          <w:bCs/>
          <w:sz w:val="24"/>
        </w:rPr>
        <w:t>円）</w:t>
      </w:r>
    </w:p>
    <w:p w:rsidR="003F57BA" w:rsidRDefault="003F57BA" w:rsidP="00951E49">
      <w:pPr>
        <w:spacing w:line="276" w:lineRule="auto"/>
        <w:rPr>
          <w:rFonts w:hint="eastAsia"/>
          <w:sz w:val="24"/>
        </w:rPr>
      </w:pPr>
      <w:r>
        <w:rPr>
          <w:rFonts w:hint="eastAsia"/>
          <w:sz w:val="24"/>
        </w:rPr>
        <w:t xml:space="preserve">　　　　　　　　　　　　　　　　　　　　　　　労働保険料と合わせて一括納入。</w:t>
      </w:r>
    </w:p>
    <w:p w:rsidR="003F57BA" w:rsidRDefault="003F57BA">
      <w:pPr>
        <w:rPr>
          <w:rFonts w:ascii="HGSｺﾞｼｯｸE" w:eastAsia="HGSｺﾞｼｯｸE"/>
          <w:sz w:val="24"/>
        </w:rPr>
      </w:pPr>
      <w:r>
        <w:rPr>
          <w:rFonts w:ascii="HGSｺﾞｼｯｸE" w:eastAsia="HGSｺﾞｼｯｸE" w:hint="eastAsia"/>
          <w:sz w:val="24"/>
        </w:rPr>
        <w:t xml:space="preserve">　</w:t>
      </w:r>
    </w:p>
    <w:p w:rsidR="0010147A" w:rsidRDefault="0010147A">
      <w:pPr>
        <w:rPr>
          <w:rFonts w:ascii="HGSｺﾞｼｯｸE" w:eastAsia="HGSｺﾞｼｯｸE" w:hint="eastAsia"/>
          <w:sz w:val="24"/>
        </w:rPr>
      </w:pPr>
    </w:p>
    <w:p w:rsidR="00743596" w:rsidRDefault="00DF05AF" w:rsidP="00DF05AF">
      <w:pPr>
        <w:ind w:firstLineChars="100" w:firstLine="240"/>
        <w:rPr>
          <w:rFonts w:hint="eastAsia"/>
        </w:rPr>
      </w:pPr>
      <w:r>
        <w:rPr>
          <w:rFonts w:ascii="HGSｺﾞｼｯｸE" w:eastAsia="HGSｺﾞｼｯｸE" w:hint="eastAsia"/>
          <w:sz w:val="24"/>
        </w:rPr>
        <w:t>◎</w:t>
      </w:r>
      <w:r w:rsidR="003F57BA">
        <w:rPr>
          <w:rFonts w:ascii="HGSｺﾞｼｯｸE" w:eastAsia="HGSｺﾞｼｯｸE" w:hint="eastAsia"/>
          <w:sz w:val="24"/>
        </w:rPr>
        <w:t>お問合せは、センター事務局（富山県社会保険労務士会内）</w:t>
      </w:r>
    </w:p>
    <w:p w:rsidR="003F57BA" w:rsidRDefault="00743596" w:rsidP="00743596">
      <w:pPr>
        <w:ind w:firstLineChars="400" w:firstLine="960"/>
        <w:rPr>
          <w:rFonts w:ascii="HGSｺﾞｼｯｸE" w:eastAsia="HGSｺﾞｼｯｸE" w:hint="eastAsia"/>
          <w:sz w:val="24"/>
        </w:rPr>
      </w:pPr>
      <w:r>
        <w:rPr>
          <w:rFonts w:ascii="HGSｺﾞｼｯｸE" w:eastAsia="HGSｺﾞｼｯｸE" w:hint="eastAsia"/>
          <w:sz w:val="24"/>
        </w:rPr>
        <w:t>TEL　076－441－04</w:t>
      </w:r>
      <w:r w:rsidR="00CD5265">
        <w:rPr>
          <w:rFonts w:ascii="HGSｺﾞｼｯｸE" w:eastAsia="HGSｺﾞｼｯｸE" w:hint="eastAsia"/>
          <w:sz w:val="24"/>
        </w:rPr>
        <w:t>41</w:t>
      </w:r>
      <w:r>
        <w:rPr>
          <w:rFonts w:ascii="HGSｺﾞｼｯｸE" w:eastAsia="HGSｺﾞｼｯｸE" w:hint="eastAsia"/>
          <w:sz w:val="24"/>
        </w:rPr>
        <w:t xml:space="preserve">　　FAX　076－441－0255</w:t>
      </w:r>
      <w:r w:rsidR="003F57BA">
        <w:rPr>
          <w:rFonts w:ascii="HGSｺﾞｼｯｸE" w:eastAsia="HGSｺﾞｼｯｸE" w:hint="eastAsia"/>
          <w:sz w:val="24"/>
        </w:rPr>
        <w:t>へどうぞ</w:t>
      </w:r>
    </w:p>
    <w:p w:rsidR="00743596" w:rsidRDefault="00743596" w:rsidP="00743596">
      <w:pPr>
        <w:ind w:firstLineChars="400" w:firstLine="840"/>
        <w:rPr>
          <w:rFonts w:hint="eastAsia"/>
        </w:rPr>
      </w:pPr>
    </w:p>
    <w:p w:rsidR="003F57BA" w:rsidRDefault="003F57BA">
      <w:pPr>
        <w:rPr>
          <w:rFonts w:hint="eastAsia"/>
        </w:rPr>
      </w:pPr>
      <w:r>
        <w:rPr>
          <w:rFonts w:hint="eastAsia"/>
        </w:rPr>
        <w:t xml:space="preserve">　　―　</w:t>
      </w:r>
      <w:r>
        <w:rPr>
          <w:rFonts w:hint="eastAsia"/>
          <w:sz w:val="24"/>
        </w:rPr>
        <w:t>顧問先事業主等への説明には、事業主用チラシをご利用下さい。―</w:t>
      </w:r>
    </w:p>
    <w:sectPr w:rsidR="003F57BA" w:rsidSect="00D1016F">
      <w:pgSz w:w="11906" w:h="16838" w:code="9"/>
      <w:pgMar w:top="851" w:right="851" w:bottom="851" w:left="851" w:header="851" w:footer="992" w:gutter="454"/>
      <w:pgBorders w:offsetFrom="page">
        <w:top w:val="peopleHats" w:sz="21" w:space="24" w:color="auto"/>
        <w:left w:val="peopleHats" w:sz="21" w:space="24" w:color="auto"/>
        <w:bottom w:val="peopleHats" w:sz="21" w:space="31" w:color="auto"/>
        <w:right w:val="peopleHats" w:sz="21" w:space="24" w:color="auto"/>
      </w:pgBorders>
      <w:cols w:space="425"/>
      <w:docGrid w:type="lines" w:linePitch="3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F1503"/>
    <w:multiLevelType w:val="hybridMultilevel"/>
    <w:tmpl w:val="3F1A2610"/>
    <w:lvl w:ilvl="0" w:tplc="BD866C18">
      <w:start w:val="1"/>
      <w:numFmt w:val="decimalFullWidth"/>
      <w:lvlText w:val="%1、"/>
      <w:lvlJc w:val="left"/>
      <w:pPr>
        <w:tabs>
          <w:tab w:val="num" w:pos="420"/>
        </w:tabs>
        <w:ind w:left="420" w:hanging="420"/>
      </w:pPr>
      <w:rPr>
        <w:rFonts w:hint="eastAsia"/>
      </w:rPr>
    </w:lvl>
    <w:lvl w:ilvl="1" w:tplc="8376EB7E">
      <w:numFmt w:val="bullet"/>
      <w:lvlText w:val="・"/>
      <w:lvlJc w:val="left"/>
      <w:pPr>
        <w:tabs>
          <w:tab w:val="num" w:pos="780"/>
        </w:tabs>
        <w:ind w:left="780" w:hanging="360"/>
      </w:pPr>
      <w:rPr>
        <w:rFonts w:ascii="Times New Roman" w:eastAsia="HGSｺﾞｼｯｸE"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AF2400E"/>
    <w:multiLevelType w:val="hybridMultilevel"/>
    <w:tmpl w:val="B71AD5AC"/>
    <w:lvl w:ilvl="0" w:tplc="E472886A">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64A4315C"/>
    <w:multiLevelType w:val="hybridMultilevel"/>
    <w:tmpl w:val="CCA6A81C"/>
    <w:lvl w:ilvl="0" w:tplc="7BC4A836">
      <w:numFmt w:val="bullet"/>
      <w:lvlText w:val="＊"/>
      <w:lvlJc w:val="left"/>
      <w:pPr>
        <w:tabs>
          <w:tab w:val="num" w:pos="570"/>
        </w:tabs>
        <w:ind w:left="570" w:hanging="360"/>
      </w:pPr>
      <w:rPr>
        <w:rFonts w:ascii="HGP創英角ｺﾞｼｯｸUB" w:eastAsia="HGP創英角ｺﾞｼｯｸUB"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nsid w:val="6CCA467F"/>
    <w:multiLevelType w:val="hybridMultilevel"/>
    <w:tmpl w:val="213E8FB0"/>
    <w:lvl w:ilvl="0" w:tplc="F7E239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74FB219D"/>
    <w:multiLevelType w:val="hybridMultilevel"/>
    <w:tmpl w:val="818A3228"/>
    <w:lvl w:ilvl="0" w:tplc="0EB458C2">
      <w:start w:val="3"/>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29"/>
  <w:displayHorizontalDrawingGridEvery w:val="0"/>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1EAF"/>
    <w:rsid w:val="000706C3"/>
    <w:rsid w:val="0010147A"/>
    <w:rsid w:val="001064C8"/>
    <w:rsid w:val="00236AD6"/>
    <w:rsid w:val="003F57BA"/>
    <w:rsid w:val="004B7BF9"/>
    <w:rsid w:val="004C56FD"/>
    <w:rsid w:val="006844BB"/>
    <w:rsid w:val="006F7C05"/>
    <w:rsid w:val="00743596"/>
    <w:rsid w:val="00886116"/>
    <w:rsid w:val="008B2AC0"/>
    <w:rsid w:val="00941EAF"/>
    <w:rsid w:val="00951E49"/>
    <w:rsid w:val="00B556F0"/>
    <w:rsid w:val="00CD5265"/>
    <w:rsid w:val="00D1016F"/>
    <w:rsid w:val="00DF0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4B7BF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163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事業主のみなさま　お任せ下さい</vt:lpstr>
      <vt:lpstr>事業主のみなさま　お任せ下さい</vt:lpstr>
    </vt:vector>
  </TitlesOfParts>
  <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事業主のみなさま　お任せ下さい</dc:title>
  <dc:subject/>
  <dc:creator>IKEDA</dc:creator>
  <cp:keywords/>
  <dc:description/>
  <cp:lastModifiedBy>松本事務所</cp:lastModifiedBy>
  <cp:revision>2</cp:revision>
  <cp:lastPrinted>2017-09-22T05:29:00Z</cp:lastPrinted>
  <dcterms:created xsi:type="dcterms:W3CDTF">2017-09-27T03:01:00Z</dcterms:created>
  <dcterms:modified xsi:type="dcterms:W3CDTF">2017-09-27T03:01:00Z</dcterms:modified>
</cp:coreProperties>
</file>